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727D947A" w:rsidR="00E452E4" w:rsidRPr="00135456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35456">
        <w:rPr>
          <w:b/>
          <w:sz w:val="28"/>
        </w:rPr>
        <w:t xml:space="preserve">Příloha č. </w:t>
      </w:r>
      <w:r w:rsidR="00B0229F" w:rsidRPr="00135456">
        <w:rPr>
          <w:b/>
          <w:sz w:val="28"/>
        </w:rPr>
        <w:t>4</w:t>
      </w:r>
      <w:r w:rsidR="00810041" w:rsidRPr="00135456">
        <w:rPr>
          <w:b/>
          <w:sz w:val="28"/>
        </w:rPr>
        <w:t xml:space="preserve"> dokumentace </w:t>
      </w:r>
      <w:r w:rsidR="00B0229F" w:rsidRPr="00135456">
        <w:rPr>
          <w:b/>
          <w:sz w:val="28"/>
        </w:rPr>
        <w:t>dynamického nákupního systému</w:t>
      </w:r>
    </w:p>
    <w:p w14:paraId="6E69E009" w14:textId="77777777" w:rsidR="00E452E4" w:rsidRPr="00135456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35456">
        <w:rPr>
          <w:b/>
          <w:sz w:val="28"/>
          <w:lang w:eastAsia="cs-CZ"/>
        </w:rPr>
        <w:t>-</w:t>
      </w:r>
    </w:p>
    <w:p w14:paraId="771E9810" w14:textId="77777777" w:rsidR="00E452E4" w:rsidRPr="00135456" w:rsidRDefault="00E452E4" w:rsidP="002855FE">
      <w:pPr>
        <w:pStyle w:val="2nesltext"/>
        <w:spacing w:before="240" w:after="600"/>
        <w:jc w:val="center"/>
        <w:rPr>
          <w:b/>
          <w:sz w:val="28"/>
          <w:lang w:eastAsia="cs-CZ"/>
        </w:rPr>
      </w:pPr>
      <w:r w:rsidRPr="00135456">
        <w:rPr>
          <w:b/>
          <w:sz w:val="28"/>
          <w:lang w:eastAsia="cs-CZ"/>
        </w:rPr>
        <w:t>Předloha čestného prohlášení o neexistenci střetu zájmů</w:t>
      </w:r>
    </w:p>
    <w:p w14:paraId="0A2EFE2D" w14:textId="446F2F39" w:rsidR="00E452E4" w:rsidRPr="00135456" w:rsidRDefault="00E452E4" w:rsidP="007F05D9">
      <w:pPr>
        <w:pStyle w:val="2nesltext"/>
        <w:spacing w:before="240" w:after="480"/>
        <w:jc w:val="center"/>
        <w:rPr>
          <w:lang w:eastAsia="cs-CZ"/>
        </w:rPr>
      </w:pPr>
      <w:r w:rsidRPr="00135456">
        <w:rPr>
          <w:b/>
          <w:sz w:val="28"/>
          <w:lang w:eastAsia="cs-CZ"/>
        </w:rPr>
        <w:t>Čestné prohlášení o neexistenci střetu zájmů</w:t>
      </w:r>
    </w:p>
    <w:p w14:paraId="604F17FE" w14:textId="63654267" w:rsidR="0043561B" w:rsidRPr="00135456" w:rsidRDefault="00E452E4" w:rsidP="007E24E0">
      <w:pPr>
        <w:widowControl w:val="0"/>
        <w:autoSpaceDE w:val="0"/>
        <w:autoSpaceDN w:val="0"/>
        <w:adjustRightInd w:val="0"/>
        <w:spacing w:before="240" w:after="240" w:line="276" w:lineRule="auto"/>
        <w:jc w:val="both"/>
        <w:rPr>
          <w:lang w:eastAsia="cs-CZ"/>
        </w:rPr>
      </w:pPr>
      <w:r w:rsidRPr="00135456">
        <w:rPr>
          <w:lang w:eastAsia="cs-CZ"/>
        </w:rPr>
        <w:t xml:space="preserve">Dodavatel </w:t>
      </w:r>
      <w:r w:rsidR="00B0229F" w:rsidRPr="00135456">
        <w:rPr>
          <w:b/>
          <w:lang w:eastAsia="cs-CZ"/>
        </w:rPr>
        <w:fldChar w:fldCharType="begin">
          <w:ffData>
            <w:name w:val="Text2"/>
            <w:enabled/>
            <w:calcOnExit w:val="0"/>
            <w:textInput>
              <w:default w:val="[doplní dodavatel]"/>
            </w:textInput>
          </w:ffData>
        </w:fldChar>
      </w:r>
      <w:bookmarkStart w:id="0" w:name="Text2"/>
      <w:r w:rsidR="00B0229F" w:rsidRPr="00135456">
        <w:rPr>
          <w:b/>
          <w:lang w:eastAsia="cs-CZ"/>
        </w:rPr>
        <w:instrText xml:space="preserve"> FORMTEXT </w:instrText>
      </w:r>
      <w:r w:rsidR="00B0229F" w:rsidRPr="00135456">
        <w:rPr>
          <w:b/>
          <w:lang w:eastAsia="cs-CZ"/>
        </w:rPr>
      </w:r>
      <w:r w:rsidR="00B0229F" w:rsidRPr="00135456">
        <w:rPr>
          <w:b/>
          <w:lang w:eastAsia="cs-CZ"/>
        </w:rPr>
        <w:fldChar w:fldCharType="separate"/>
      </w:r>
      <w:r w:rsidR="00B0229F" w:rsidRPr="00135456">
        <w:rPr>
          <w:b/>
          <w:noProof/>
          <w:lang w:eastAsia="cs-CZ"/>
        </w:rPr>
        <w:t>[doplní dodavatel]</w:t>
      </w:r>
      <w:r w:rsidR="00B0229F" w:rsidRPr="00135456">
        <w:rPr>
          <w:b/>
          <w:lang w:eastAsia="cs-CZ"/>
        </w:rPr>
        <w:fldChar w:fldCharType="end"/>
      </w:r>
      <w:bookmarkEnd w:id="0"/>
      <w:r w:rsidRPr="00135456">
        <w:rPr>
          <w:lang w:eastAsia="cs-CZ"/>
        </w:rPr>
        <w:t xml:space="preserve">, IČO: </w:t>
      </w:r>
      <w:r w:rsidR="00B0229F" w:rsidRPr="00135456">
        <w:rPr>
          <w:bCs/>
          <w:lang w:eastAsia="cs-CZ"/>
        </w:rPr>
        <w:fldChar w:fldCharType="begin">
          <w:ffData>
            <w:name w:val="Text2"/>
            <w:enabled/>
            <w:calcOnExit w:val="0"/>
            <w:textInput>
              <w:default w:val="[doplní dodavatel]"/>
            </w:textInput>
          </w:ffData>
        </w:fldChar>
      </w:r>
      <w:r w:rsidR="00B0229F" w:rsidRPr="00135456">
        <w:rPr>
          <w:bCs/>
          <w:lang w:eastAsia="cs-CZ"/>
        </w:rPr>
        <w:instrText xml:space="preserve"> FORMTEXT </w:instrText>
      </w:r>
      <w:r w:rsidR="00B0229F" w:rsidRPr="00135456">
        <w:rPr>
          <w:bCs/>
          <w:lang w:eastAsia="cs-CZ"/>
        </w:rPr>
      </w:r>
      <w:r w:rsidR="00B0229F" w:rsidRPr="00135456">
        <w:rPr>
          <w:bCs/>
          <w:lang w:eastAsia="cs-CZ"/>
        </w:rPr>
        <w:fldChar w:fldCharType="separate"/>
      </w:r>
      <w:r w:rsidR="00B0229F" w:rsidRPr="00135456">
        <w:rPr>
          <w:bCs/>
          <w:noProof/>
          <w:lang w:eastAsia="cs-CZ"/>
        </w:rPr>
        <w:t>[doplní dodavatel]</w:t>
      </w:r>
      <w:r w:rsidR="00B0229F" w:rsidRPr="00135456">
        <w:rPr>
          <w:bCs/>
          <w:lang w:eastAsia="cs-CZ"/>
        </w:rPr>
        <w:fldChar w:fldCharType="end"/>
      </w:r>
      <w:r w:rsidRPr="00135456">
        <w:rPr>
          <w:lang w:eastAsia="cs-CZ"/>
        </w:rPr>
        <w:t xml:space="preserve">, se sídlem: </w:t>
      </w:r>
      <w:r w:rsidR="00B0229F" w:rsidRPr="00135456">
        <w:rPr>
          <w:bCs/>
          <w:lang w:eastAsia="cs-CZ"/>
        </w:rPr>
        <w:fldChar w:fldCharType="begin">
          <w:ffData>
            <w:name w:val="Text2"/>
            <w:enabled/>
            <w:calcOnExit w:val="0"/>
            <w:textInput>
              <w:default w:val="[doplní dodavatel]"/>
            </w:textInput>
          </w:ffData>
        </w:fldChar>
      </w:r>
      <w:r w:rsidR="00B0229F" w:rsidRPr="00135456">
        <w:rPr>
          <w:bCs/>
          <w:lang w:eastAsia="cs-CZ"/>
        </w:rPr>
        <w:instrText xml:space="preserve"> FORMTEXT </w:instrText>
      </w:r>
      <w:r w:rsidR="00B0229F" w:rsidRPr="00135456">
        <w:rPr>
          <w:bCs/>
          <w:lang w:eastAsia="cs-CZ"/>
        </w:rPr>
      </w:r>
      <w:r w:rsidR="00B0229F" w:rsidRPr="00135456">
        <w:rPr>
          <w:bCs/>
          <w:lang w:eastAsia="cs-CZ"/>
        </w:rPr>
        <w:fldChar w:fldCharType="separate"/>
      </w:r>
      <w:r w:rsidR="00B0229F" w:rsidRPr="00135456">
        <w:rPr>
          <w:bCs/>
          <w:noProof/>
          <w:lang w:eastAsia="cs-CZ"/>
        </w:rPr>
        <w:t>[doplní dodavatel]</w:t>
      </w:r>
      <w:r w:rsidR="00B0229F" w:rsidRPr="00135456">
        <w:rPr>
          <w:bCs/>
          <w:lang w:eastAsia="cs-CZ"/>
        </w:rPr>
        <w:fldChar w:fldCharType="end"/>
      </w:r>
      <w:r w:rsidR="0043561B" w:rsidRPr="00135456">
        <w:rPr>
          <w:lang w:eastAsia="cs-CZ"/>
        </w:rPr>
        <w:t xml:space="preserve"> </w:t>
      </w:r>
      <w:r w:rsidRPr="00135456">
        <w:rPr>
          <w:lang w:eastAsia="cs-CZ"/>
        </w:rPr>
        <w:t>(dále jen „</w:t>
      </w:r>
      <w:r w:rsidRPr="00135456">
        <w:rPr>
          <w:b/>
          <w:i/>
          <w:lang w:eastAsia="cs-CZ"/>
        </w:rPr>
        <w:t>dodavatel</w:t>
      </w:r>
      <w:r w:rsidRPr="00135456">
        <w:rPr>
          <w:lang w:eastAsia="cs-CZ"/>
        </w:rPr>
        <w:t xml:space="preserve">“), </w:t>
      </w:r>
      <w:r w:rsidR="005F304C" w:rsidRPr="00135456">
        <w:rPr>
          <w:lang w:eastAsia="cs-CZ"/>
        </w:rPr>
        <w:t xml:space="preserve">podávající žádost o účast </w:t>
      </w:r>
      <w:r w:rsidR="000E3AEF" w:rsidRPr="00135456">
        <w:rPr>
          <w:lang w:eastAsia="cs-CZ"/>
        </w:rPr>
        <w:t>do</w:t>
      </w:r>
      <w:r w:rsidR="005F304C" w:rsidRPr="00135456">
        <w:rPr>
          <w:lang w:eastAsia="cs-CZ"/>
        </w:rPr>
        <w:t xml:space="preserve"> dynamického nákupního systému s názvem</w:t>
      </w:r>
      <w:r w:rsidR="00B0229F" w:rsidRPr="00135456">
        <w:rPr>
          <w:lang w:eastAsia="cs-CZ"/>
        </w:rPr>
        <w:t xml:space="preserve"> </w:t>
      </w:r>
      <w:r w:rsidR="00135456" w:rsidRPr="00135456">
        <w:rPr>
          <w:rFonts w:cs="Calibri"/>
          <w:b/>
          <w:bCs/>
        </w:rPr>
        <w:t>Dynamický nákupní systém – dodávky zdravotnických prostředků pro urologické oddělení</w:t>
      </w:r>
      <w:r w:rsidR="00135456" w:rsidRPr="00135456">
        <w:rPr>
          <w:rFonts w:cs="Calibri"/>
          <w:b/>
          <w:bCs/>
        </w:rPr>
        <w:t xml:space="preserve"> </w:t>
      </w:r>
      <w:r w:rsidR="00B0229F" w:rsidRPr="00135456">
        <w:rPr>
          <w:lang w:eastAsia="cs-CZ"/>
        </w:rPr>
        <w:t>(dále jen „</w:t>
      </w:r>
      <w:r w:rsidR="00B0229F" w:rsidRPr="00135456">
        <w:rPr>
          <w:b/>
          <w:bCs/>
          <w:i/>
          <w:iCs/>
          <w:lang w:eastAsia="cs-CZ"/>
        </w:rPr>
        <w:t>DNS</w:t>
      </w:r>
      <w:r w:rsidR="00B0229F" w:rsidRPr="00135456">
        <w:rPr>
          <w:lang w:eastAsia="cs-CZ"/>
        </w:rPr>
        <w:t>“)</w:t>
      </w:r>
      <w:r w:rsidR="000E3AEF" w:rsidRPr="00135456">
        <w:rPr>
          <w:lang w:eastAsia="cs-CZ"/>
        </w:rPr>
        <w:t xml:space="preserve">, </w:t>
      </w:r>
      <w:r w:rsidRPr="00135456">
        <w:rPr>
          <w:b/>
          <w:bCs/>
          <w:lang w:eastAsia="cs-CZ"/>
        </w:rPr>
        <w:t>tímto čestně prohlašuje, že</w:t>
      </w:r>
      <w:r w:rsidR="0043561B" w:rsidRPr="00135456">
        <w:rPr>
          <w:lang w:eastAsia="cs-CZ"/>
        </w:rPr>
        <w:t>:</w:t>
      </w:r>
    </w:p>
    <w:p w14:paraId="4E94E83A" w14:textId="4A3757BE" w:rsidR="00E452E4" w:rsidRPr="00135456" w:rsidRDefault="0043561B" w:rsidP="007E24E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76" w:lineRule="auto"/>
        <w:ind w:left="714" w:hanging="357"/>
        <w:contextualSpacing w:val="0"/>
        <w:jc w:val="both"/>
        <w:rPr>
          <w:rFonts w:ascii="Calibri" w:hAnsi="Calibri"/>
          <w:color w:val="000000" w:themeColor="text1"/>
        </w:rPr>
      </w:pPr>
      <w:r w:rsidRPr="00135456">
        <w:rPr>
          <w:rFonts w:ascii="Calibri" w:hAnsi="Calibri"/>
          <w:color w:val="000000" w:themeColor="text1"/>
        </w:rPr>
        <w:t>není obchodní společností, ve které veřejný funkcionář uvedený v § 2 odst. 1 písm. c) zákona č. 159/2006 Sb., o střetu zájmů, ve znění pozdějších předpisů (dále jen „</w:t>
      </w:r>
      <w:r w:rsidRPr="00135456">
        <w:rPr>
          <w:rFonts w:ascii="Calibri" w:hAnsi="Calibri"/>
          <w:b/>
          <w:bCs/>
          <w:i/>
          <w:iCs/>
          <w:color w:val="000000" w:themeColor="text1"/>
        </w:rPr>
        <w:t>zákon o střetu zájmů</w:t>
      </w:r>
      <w:r w:rsidRPr="00135456">
        <w:rPr>
          <w:rFonts w:ascii="Calibri" w:hAnsi="Calibri"/>
          <w:color w:val="000000" w:themeColor="text1"/>
        </w:rPr>
        <w:t>“), nebo jím ovládaná osoba vlastní podíl představující alespoň 25 % účasti společníka v obchodní společnosti</w:t>
      </w:r>
      <w:r w:rsidR="00923748" w:rsidRPr="00135456">
        <w:rPr>
          <w:rFonts w:ascii="Calibri" w:hAnsi="Calibri"/>
          <w:color w:val="000000" w:themeColor="text1"/>
        </w:rPr>
        <w:t>, a</w:t>
      </w:r>
    </w:p>
    <w:p w14:paraId="640A69CE" w14:textId="3219E809" w:rsidR="0043561B" w:rsidRPr="00135456" w:rsidRDefault="0043561B" w:rsidP="007E24E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480" w:line="276" w:lineRule="auto"/>
        <w:ind w:left="714" w:hanging="357"/>
        <w:contextualSpacing w:val="0"/>
        <w:jc w:val="both"/>
        <w:rPr>
          <w:rFonts w:ascii="Calibri" w:hAnsi="Calibri"/>
          <w:color w:val="000000" w:themeColor="text1"/>
        </w:rPr>
      </w:pPr>
      <w:r w:rsidRPr="00135456">
        <w:rPr>
          <w:rFonts w:ascii="Calibri" w:hAnsi="Calibri"/>
          <w:color w:val="000000" w:themeColor="text1"/>
        </w:rPr>
        <w:t xml:space="preserve">poddodavatel, prostřednictvím kterého </w:t>
      </w:r>
      <w:r w:rsidR="00923748" w:rsidRPr="00135456">
        <w:rPr>
          <w:rFonts w:ascii="Calibri" w:hAnsi="Calibri"/>
          <w:color w:val="000000" w:themeColor="text1"/>
        </w:rPr>
        <w:t xml:space="preserve">dodavatel </w:t>
      </w:r>
      <w:r w:rsidRPr="00135456">
        <w:rPr>
          <w:rFonts w:ascii="Calibri" w:hAnsi="Calibri"/>
          <w:color w:val="000000" w:themeColor="text1"/>
        </w:rPr>
        <w:t>prokazuje kvalifikaci (existuje-li takový), není obchodní společností, ve které veřejný funkcionář uvedený v § 2 odst. 1 písm. c) zákona o střetu zájmů nebo jím ovládaná osoba vlastní podíl představující alespoň 25 % účasti společníka v obchodní společnosti.</w:t>
      </w:r>
    </w:p>
    <w:p w14:paraId="1B2AF5B3" w14:textId="01C864D2" w:rsidR="00E452E4" w:rsidRPr="00135456" w:rsidRDefault="00E452E4" w:rsidP="00E452E4">
      <w:pPr>
        <w:pStyle w:val="2nesltext"/>
      </w:pPr>
      <w:r w:rsidRPr="00135456">
        <w:t xml:space="preserve">V </w:t>
      </w:r>
      <w:r w:rsidR="00B0229F" w:rsidRPr="00135456">
        <w:fldChar w:fldCharType="begin">
          <w:ffData>
            <w:name w:val="Text2"/>
            <w:enabled/>
            <w:calcOnExit w:val="0"/>
            <w:textInput>
              <w:default w:val="[Místo - doplní dodavatel]"/>
            </w:textInput>
          </w:ffData>
        </w:fldChar>
      </w:r>
      <w:r w:rsidR="00B0229F" w:rsidRPr="00135456">
        <w:instrText xml:space="preserve"> FORMTEXT </w:instrText>
      </w:r>
      <w:r w:rsidR="00B0229F" w:rsidRPr="00135456">
        <w:fldChar w:fldCharType="separate"/>
      </w:r>
      <w:r w:rsidR="00B0229F" w:rsidRPr="00135456">
        <w:rPr>
          <w:noProof/>
        </w:rPr>
        <w:t>[Místo - doplní dodavatel]</w:t>
      </w:r>
      <w:r w:rsidR="00B0229F" w:rsidRPr="00135456">
        <w:fldChar w:fldCharType="end"/>
      </w:r>
      <w:r w:rsidRPr="00135456">
        <w:rPr>
          <w:lang w:bidi="en-US"/>
        </w:rPr>
        <w:t xml:space="preserve"> </w:t>
      </w:r>
      <w:r w:rsidRPr="00135456">
        <w:t xml:space="preserve">dne </w:t>
      </w:r>
      <w:r w:rsidR="00B0229F" w:rsidRPr="00135456">
        <w:rPr>
          <w:lang w:bidi="en-US"/>
        </w:rPr>
        <w:fldChar w:fldCharType="begin">
          <w:ffData>
            <w:name w:val="Text3"/>
            <w:enabled/>
            <w:calcOnExit w:val="0"/>
            <w:textInput>
              <w:default w:val="[Datum - doplní dodavatel]"/>
            </w:textInput>
          </w:ffData>
        </w:fldChar>
      </w:r>
      <w:r w:rsidR="00B0229F" w:rsidRPr="00135456">
        <w:rPr>
          <w:lang w:bidi="en-US"/>
        </w:rPr>
        <w:instrText xml:space="preserve"> FORMTEXT </w:instrText>
      </w:r>
      <w:r w:rsidR="00B0229F" w:rsidRPr="00135456">
        <w:rPr>
          <w:lang w:bidi="en-US"/>
        </w:rPr>
      </w:r>
      <w:r w:rsidR="00B0229F" w:rsidRPr="00135456">
        <w:rPr>
          <w:lang w:bidi="en-US"/>
        </w:rPr>
        <w:fldChar w:fldCharType="separate"/>
      </w:r>
      <w:r w:rsidR="00B0229F" w:rsidRPr="00135456">
        <w:rPr>
          <w:noProof/>
          <w:lang w:bidi="en-US"/>
        </w:rPr>
        <w:t>[Datum - doplní dodavatel]</w:t>
      </w:r>
      <w:r w:rsidR="00B0229F" w:rsidRPr="00135456">
        <w:rPr>
          <w:lang w:bidi="en-US"/>
        </w:rPr>
        <w:fldChar w:fldCharType="end"/>
      </w:r>
    </w:p>
    <w:p w14:paraId="49BDF49E" w14:textId="77777777" w:rsidR="00B0229F" w:rsidRPr="00135456" w:rsidRDefault="00B0229F" w:rsidP="00B0229F">
      <w:pPr>
        <w:pStyle w:val="2nesltext"/>
        <w:keepNext/>
        <w:rPr>
          <w:b/>
          <w:bCs/>
          <w:lang w:bidi="en-US"/>
        </w:rPr>
      </w:pPr>
      <w:r w:rsidRPr="00135456">
        <w:rPr>
          <w:b/>
          <w:bCs/>
          <w:lang w:bidi="en-US"/>
        </w:rPr>
        <w:fldChar w:fldCharType="begin">
          <w:ffData>
            <w:name w:val="Text4"/>
            <w:enabled/>
            <w:calcOnExit w:val="0"/>
            <w:textInput>
              <w:default w:val="[Název dodavatele - doplní dodavatel]"/>
            </w:textInput>
          </w:ffData>
        </w:fldChar>
      </w:r>
      <w:bookmarkStart w:id="1" w:name="Text4"/>
      <w:r w:rsidRPr="00135456">
        <w:rPr>
          <w:b/>
          <w:bCs/>
          <w:lang w:bidi="en-US"/>
        </w:rPr>
        <w:instrText xml:space="preserve"> FORMTEXT </w:instrText>
      </w:r>
      <w:r w:rsidRPr="00135456">
        <w:rPr>
          <w:b/>
          <w:bCs/>
          <w:lang w:bidi="en-US"/>
        </w:rPr>
      </w:r>
      <w:r w:rsidRPr="00135456">
        <w:rPr>
          <w:b/>
          <w:bCs/>
          <w:lang w:bidi="en-US"/>
        </w:rPr>
        <w:fldChar w:fldCharType="separate"/>
      </w:r>
      <w:r w:rsidRPr="00135456">
        <w:rPr>
          <w:b/>
          <w:bCs/>
          <w:noProof/>
          <w:lang w:bidi="en-US"/>
        </w:rPr>
        <w:t>[Název dodavatele - doplní dodavatel]</w:t>
      </w:r>
      <w:r w:rsidRPr="00135456">
        <w:rPr>
          <w:b/>
          <w:bCs/>
          <w:lang w:bidi="en-US"/>
        </w:rPr>
        <w:fldChar w:fldCharType="end"/>
      </w:r>
      <w:bookmarkEnd w:id="1"/>
    </w:p>
    <w:p w14:paraId="274C26EB" w14:textId="77777777" w:rsidR="00B0229F" w:rsidRPr="00135456" w:rsidRDefault="00B0229F" w:rsidP="00B0229F">
      <w:pPr>
        <w:pStyle w:val="2nesltext"/>
        <w:keepNext/>
      </w:pPr>
      <w:r w:rsidRPr="00135456">
        <w:rPr>
          <w:lang w:bidi="en-US"/>
        </w:rPr>
        <w:fldChar w:fldCharType="begin">
          <w:ffData>
            <w:name w:val="Text5"/>
            <w:enabled/>
            <w:calcOnExit w:val="0"/>
            <w:textInput>
              <w:default w:val="[Jméno a funkce osoby oprávněné zastupovat dodavatele - doplní dodavatel]"/>
            </w:textInput>
          </w:ffData>
        </w:fldChar>
      </w:r>
      <w:bookmarkStart w:id="2" w:name="Text5"/>
      <w:r w:rsidRPr="00135456">
        <w:rPr>
          <w:lang w:bidi="en-US"/>
        </w:rPr>
        <w:instrText xml:space="preserve"> FORMTEXT </w:instrText>
      </w:r>
      <w:r w:rsidRPr="00135456">
        <w:rPr>
          <w:lang w:bidi="en-US"/>
        </w:rPr>
      </w:r>
      <w:r w:rsidRPr="00135456">
        <w:rPr>
          <w:lang w:bidi="en-US"/>
        </w:rPr>
        <w:fldChar w:fldCharType="separate"/>
      </w:r>
      <w:r w:rsidRPr="00135456">
        <w:rPr>
          <w:noProof/>
          <w:lang w:bidi="en-US"/>
        </w:rPr>
        <w:t>[Jméno a funkce osoby oprávněné zastupovat dodavatele - doplní dodavatel]</w:t>
      </w:r>
      <w:r w:rsidRPr="00135456">
        <w:rPr>
          <w:lang w:bidi="en-US"/>
        </w:rPr>
        <w:fldChar w:fldCharType="end"/>
      </w:r>
      <w:bookmarkEnd w:id="2"/>
    </w:p>
    <w:p w14:paraId="3925B890" w14:textId="77777777" w:rsidR="00E452E4" w:rsidRPr="00135456" w:rsidRDefault="00E452E4" w:rsidP="00E452E4">
      <w:pPr>
        <w:pStyle w:val="2nesltext"/>
        <w:keepNext/>
        <w:spacing w:before="960"/>
      </w:pPr>
      <w:r w:rsidRPr="00135456">
        <w:t>…………………………………………………..</w:t>
      </w:r>
    </w:p>
    <w:p w14:paraId="3AF8EB3E" w14:textId="737B7163" w:rsidR="00E452E4" w:rsidRPr="00E452E4" w:rsidRDefault="00E452E4" w:rsidP="0043561B">
      <w:pPr>
        <w:pStyle w:val="2nesltext"/>
        <w:keepNext/>
      </w:pPr>
      <w:r w:rsidRPr="00135456">
        <w:rPr>
          <w:i/>
        </w:rPr>
        <w:t>(podpis)</w:t>
      </w:r>
    </w:p>
    <w:sectPr w:rsidR="00E452E4" w:rsidRPr="00E452E4" w:rsidSect="00E452E4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C56BE" w14:textId="77777777" w:rsidR="00FE03D6" w:rsidRDefault="00FE03D6" w:rsidP="00E452E4">
      <w:pPr>
        <w:spacing w:after="0" w:line="240" w:lineRule="auto"/>
      </w:pPr>
      <w:r>
        <w:separator/>
      </w:r>
    </w:p>
  </w:endnote>
  <w:endnote w:type="continuationSeparator" w:id="0">
    <w:p w14:paraId="6A5020CE" w14:textId="77777777" w:rsidR="00FE03D6" w:rsidRDefault="00FE03D6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439D2C75" w:rsidR="0095358D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3561B">
      <w:rPr>
        <w:rStyle w:val="slostrnky"/>
        <w:noProof/>
      </w:rPr>
      <w:t>1</w:t>
    </w:r>
    <w:r>
      <w:rPr>
        <w:rStyle w:val="slostrnky"/>
      </w:rPr>
      <w:fldChar w:fldCharType="end"/>
    </w:r>
  </w:p>
  <w:p w14:paraId="27E1EC0F" w14:textId="77777777" w:rsidR="0095358D" w:rsidRDefault="009535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0875679C" w:rsidR="0095358D" w:rsidRPr="00D1774D" w:rsidRDefault="0043561B" w:rsidP="00D95EA6">
    <w:pPr>
      <w:pStyle w:val="Zpat"/>
      <w:rPr>
        <w:rFonts w:ascii="Calibri" w:hAnsi="Calibri"/>
        <w:sz w:val="22"/>
        <w:szCs w:val="22"/>
      </w:rPr>
    </w:pPr>
    <w:r w:rsidRPr="0043561B">
      <w:rPr>
        <w:rFonts w:ascii="Calibri" w:hAnsi="Calibri"/>
        <w:sz w:val="22"/>
      </w:rPr>
      <w:t xml:space="preserve">Dokumentace </w:t>
    </w:r>
    <w:r w:rsidR="00B0229F">
      <w:rPr>
        <w:rFonts w:ascii="Calibri" w:hAnsi="Calibri"/>
        <w:sz w:val="22"/>
      </w:rPr>
      <w:t>DNS</w:t>
    </w:r>
    <w:r w:rsidRPr="0043561B">
      <w:rPr>
        <w:rFonts w:ascii="Calibri" w:hAnsi="Calibri"/>
        <w:sz w:val="22"/>
      </w:rPr>
      <w:t xml:space="preserve"> </w:t>
    </w:r>
    <w:r w:rsidR="00135456" w:rsidRPr="00135456">
      <w:rPr>
        <w:rFonts w:ascii="Calibri" w:hAnsi="Calibri"/>
        <w:b/>
        <w:sz w:val="22"/>
        <w:szCs w:val="22"/>
      </w:rPr>
      <w:t>NZDNSURO0725</w:t>
    </w:r>
    <w:r w:rsidRPr="0043561B">
      <w:rPr>
        <w:rFonts w:ascii="Calibri" w:hAnsi="Calibri"/>
        <w:b/>
        <w:bCs/>
        <w:sz w:val="22"/>
      </w:rPr>
      <w:t xml:space="preserve"> </w:t>
    </w:r>
    <w:r w:rsidRPr="0043561B">
      <w:rPr>
        <w:rFonts w:ascii="Calibri" w:hAnsi="Calibri"/>
        <w:sz w:val="22"/>
      </w:rPr>
      <w:t xml:space="preserve">– příloha č. </w:t>
    </w:r>
    <w:r w:rsidR="00B0229F">
      <w:rPr>
        <w:rFonts w:ascii="Calibri" w:hAnsi="Calibri"/>
        <w:sz w:val="22"/>
      </w:rPr>
      <w:t>4</w:t>
    </w:r>
    <w:r w:rsidR="00B55667">
      <w:rPr>
        <w:rFonts w:ascii="Calibri" w:hAnsi="Calibri"/>
        <w:sz w:val="22"/>
      </w:rPr>
      <w:tab/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95358D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312A9" w14:textId="77777777" w:rsidR="00FE03D6" w:rsidRDefault="00FE03D6" w:rsidP="00E452E4">
      <w:pPr>
        <w:spacing w:after="0" w:line="240" w:lineRule="auto"/>
      </w:pPr>
      <w:r>
        <w:separator/>
      </w:r>
    </w:p>
  </w:footnote>
  <w:footnote w:type="continuationSeparator" w:id="0">
    <w:p w14:paraId="27235D35" w14:textId="77777777" w:rsidR="00FE03D6" w:rsidRDefault="00FE03D6" w:rsidP="00E45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5C24"/>
    <w:multiLevelType w:val="hybridMultilevel"/>
    <w:tmpl w:val="C100C4B8"/>
    <w:lvl w:ilvl="0" w:tplc="5F1631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962615176">
    <w:abstractNumId w:val="1"/>
  </w:num>
  <w:num w:numId="2" w16cid:durableId="1979798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0EEE"/>
    <w:rsid w:val="000836E4"/>
    <w:rsid w:val="000E3AEF"/>
    <w:rsid w:val="00116915"/>
    <w:rsid w:val="00135456"/>
    <w:rsid w:val="00153209"/>
    <w:rsid w:val="00191EB4"/>
    <w:rsid w:val="001B7CA7"/>
    <w:rsid w:val="00222EE2"/>
    <w:rsid w:val="00242143"/>
    <w:rsid w:val="002855FE"/>
    <w:rsid w:val="0028723A"/>
    <w:rsid w:val="002D4B51"/>
    <w:rsid w:val="00347A77"/>
    <w:rsid w:val="0037736C"/>
    <w:rsid w:val="003B6FA3"/>
    <w:rsid w:val="004018B4"/>
    <w:rsid w:val="00413BDA"/>
    <w:rsid w:val="0043561B"/>
    <w:rsid w:val="005B0496"/>
    <w:rsid w:val="005F304C"/>
    <w:rsid w:val="00607D25"/>
    <w:rsid w:val="00630418"/>
    <w:rsid w:val="006358DC"/>
    <w:rsid w:val="006772AF"/>
    <w:rsid w:val="006F1E12"/>
    <w:rsid w:val="007B6D5A"/>
    <w:rsid w:val="007E24E0"/>
    <w:rsid w:val="007F05D9"/>
    <w:rsid w:val="00810041"/>
    <w:rsid w:val="00830C4E"/>
    <w:rsid w:val="00832CAE"/>
    <w:rsid w:val="008476A0"/>
    <w:rsid w:val="008877ED"/>
    <w:rsid w:val="00896CEF"/>
    <w:rsid w:val="008D6120"/>
    <w:rsid w:val="008F4FAC"/>
    <w:rsid w:val="00923748"/>
    <w:rsid w:val="0095358D"/>
    <w:rsid w:val="0096037A"/>
    <w:rsid w:val="009610CF"/>
    <w:rsid w:val="00965A63"/>
    <w:rsid w:val="00983404"/>
    <w:rsid w:val="009D6F76"/>
    <w:rsid w:val="00A04778"/>
    <w:rsid w:val="00A132DF"/>
    <w:rsid w:val="00A1646A"/>
    <w:rsid w:val="00A9699D"/>
    <w:rsid w:val="00AF2D84"/>
    <w:rsid w:val="00B0229F"/>
    <w:rsid w:val="00B14BC8"/>
    <w:rsid w:val="00B1574C"/>
    <w:rsid w:val="00B21724"/>
    <w:rsid w:val="00B51722"/>
    <w:rsid w:val="00B55667"/>
    <w:rsid w:val="00B60E03"/>
    <w:rsid w:val="00B825E1"/>
    <w:rsid w:val="00BF4F27"/>
    <w:rsid w:val="00C23771"/>
    <w:rsid w:val="00C30E7D"/>
    <w:rsid w:val="00C974B8"/>
    <w:rsid w:val="00CF7449"/>
    <w:rsid w:val="00E452E4"/>
    <w:rsid w:val="00F17F5E"/>
    <w:rsid w:val="00F9436E"/>
    <w:rsid w:val="00FE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  <w15:docId w15:val="{281D2B72-2BD6-4609-964A-FCB37559B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basedOn w:val="Normln"/>
    <w:uiPriority w:val="34"/>
    <w:qFormat/>
    <w:rsid w:val="0043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dc:description/>
  <cp:lastModifiedBy>Barbora Freundová</cp:lastModifiedBy>
  <cp:revision>14</cp:revision>
  <dcterms:created xsi:type="dcterms:W3CDTF">2022-11-26T12:13:00Z</dcterms:created>
  <dcterms:modified xsi:type="dcterms:W3CDTF">2025-07-02T13:12:00Z</dcterms:modified>
</cp:coreProperties>
</file>